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F04" w:rsidRPr="003E46AE" w:rsidRDefault="006B2F04" w:rsidP="006B2F04">
      <w:pPr>
        <w:pStyle w:val="3"/>
        <w:jc w:val="left"/>
        <w:rPr>
          <w:sz w:val="24"/>
          <w:rtl/>
        </w:rPr>
      </w:pPr>
    </w:p>
    <w:p w:rsidR="006B2F04" w:rsidRPr="003E46AE" w:rsidRDefault="006B2F04" w:rsidP="006B2F04"/>
    <w:p w:rsidR="006B2F04" w:rsidRPr="003E46AE" w:rsidRDefault="006B2F04" w:rsidP="006B2F04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6B2F04" w:rsidRPr="003E46AE" w:rsidRDefault="006B2F04" w:rsidP="006B2F04"/>
    <w:p w:rsidR="006B2F04" w:rsidRPr="003E46AE" w:rsidRDefault="006B2F04" w:rsidP="006B2F04"/>
    <w:p w:rsidR="006B2F04" w:rsidRPr="003E46AE" w:rsidRDefault="006B2F04" w:rsidP="006B2F04"/>
    <w:p w:rsidR="006B2F04" w:rsidRPr="003E46AE" w:rsidRDefault="006B2F04" w:rsidP="006B2F04"/>
    <w:p w:rsidR="006B2F04" w:rsidRPr="003E46AE" w:rsidRDefault="006B2F04" w:rsidP="006B2F04">
      <w:pPr>
        <w:jc w:val="center"/>
      </w:pPr>
    </w:p>
    <w:p w:rsidR="006B2F04" w:rsidRPr="003E46AE" w:rsidRDefault="006B2F04" w:rsidP="006B2F04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6B2F04" w:rsidRPr="003E46AE" w:rsidRDefault="006B2F04" w:rsidP="006B2F04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  <w:rtl/>
        </w:rPr>
      </w:pPr>
    </w:p>
    <w:p w:rsidR="006B2F04" w:rsidRPr="003E46AE" w:rsidRDefault="006B2F04" w:rsidP="006B2F04">
      <w:pPr>
        <w:jc w:val="center"/>
        <w:rPr>
          <w:b/>
          <w:rtl/>
        </w:rPr>
      </w:pPr>
    </w:p>
    <w:p w:rsidR="006B2F04" w:rsidRPr="003E46AE" w:rsidRDefault="006B2F04" w:rsidP="006B2F04">
      <w:pPr>
        <w:jc w:val="center"/>
        <w:rPr>
          <w:b/>
          <w:rtl/>
        </w:rPr>
      </w:pPr>
    </w:p>
    <w:p w:rsidR="006B2F04" w:rsidRPr="003E46AE" w:rsidRDefault="006B2F04" w:rsidP="006B2F04">
      <w:pPr>
        <w:jc w:val="center"/>
        <w:rPr>
          <w:b/>
          <w:rtl/>
        </w:rPr>
      </w:pPr>
    </w:p>
    <w:p w:rsidR="006B2F04" w:rsidRPr="003E46AE" w:rsidRDefault="006B2F04" w:rsidP="006B2F04">
      <w:pPr>
        <w:jc w:val="center"/>
        <w:rPr>
          <w:b/>
          <w:rtl/>
        </w:rPr>
      </w:pPr>
    </w:p>
    <w:p w:rsidR="006B2F04" w:rsidRPr="003E46AE" w:rsidRDefault="006B2F04" w:rsidP="006B2F04">
      <w:pPr>
        <w:jc w:val="center"/>
        <w:rPr>
          <w:b/>
          <w:rtl/>
        </w:rPr>
      </w:pPr>
    </w:p>
    <w:p w:rsidR="006B2F04" w:rsidRPr="003E46AE" w:rsidRDefault="006B2F04" w:rsidP="006B2F04">
      <w:pPr>
        <w:jc w:val="center"/>
        <w:rPr>
          <w:b/>
          <w:rtl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>
      <w:pPr>
        <w:jc w:val="center"/>
        <w:rPr>
          <w:b/>
        </w:rPr>
      </w:pPr>
    </w:p>
    <w:p w:rsidR="006B2F04" w:rsidRPr="003E46AE" w:rsidRDefault="006B2F04" w:rsidP="006B2F04"/>
    <w:p w:rsidR="006B2F04" w:rsidRPr="003E46AE" w:rsidRDefault="006B2F04" w:rsidP="006B2F04"/>
    <w:p w:rsidR="006B2F04" w:rsidRPr="003E46AE" w:rsidRDefault="006B2F04" w:rsidP="006B2F04">
      <w:pPr>
        <w:rPr>
          <w:rtl/>
        </w:rPr>
      </w:pPr>
    </w:p>
    <w:p w:rsidR="006B2F04" w:rsidRPr="003E46AE" w:rsidRDefault="006B2F04" w:rsidP="006B2F04">
      <w:pPr>
        <w:rPr>
          <w:rtl/>
        </w:rPr>
      </w:pPr>
    </w:p>
    <w:p w:rsidR="006B2F04" w:rsidRPr="003E46AE" w:rsidRDefault="006B2F04" w:rsidP="006B2F04">
      <w:pPr>
        <w:rPr>
          <w:rtl/>
        </w:rPr>
      </w:pPr>
    </w:p>
    <w:p w:rsidR="006B2F04" w:rsidRPr="003E46AE" w:rsidRDefault="006B2F04" w:rsidP="006B2F04">
      <w:pPr>
        <w:rPr>
          <w:rtl/>
        </w:rPr>
      </w:pPr>
    </w:p>
    <w:p w:rsidR="006B2F04" w:rsidRPr="003E46AE" w:rsidRDefault="006B2F04" w:rsidP="006B2F04">
      <w:pPr>
        <w:rPr>
          <w:rtl/>
        </w:rPr>
      </w:pPr>
    </w:p>
    <w:p w:rsidR="006B2F04" w:rsidRPr="003E46AE" w:rsidRDefault="006B2F04" w:rsidP="006B2F04">
      <w:pPr>
        <w:rPr>
          <w:rtl/>
        </w:rPr>
      </w:pPr>
    </w:p>
    <w:p w:rsidR="006B2F04" w:rsidRPr="003E46AE" w:rsidRDefault="006B2F04" w:rsidP="006B2F04">
      <w:pPr>
        <w:rPr>
          <w:rtl/>
        </w:rPr>
      </w:pPr>
    </w:p>
    <w:p w:rsidR="006B2F04" w:rsidRPr="003E46AE" w:rsidRDefault="006B2F04" w:rsidP="006B2F04">
      <w:pPr>
        <w:rPr>
          <w:rtl/>
        </w:rPr>
      </w:pPr>
    </w:p>
    <w:p w:rsidR="006B2F04" w:rsidRPr="003E46AE" w:rsidRDefault="006B2F04" w:rsidP="006B2F04">
      <w:pPr>
        <w:rPr>
          <w:rtl/>
        </w:rPr>
      </w:pPr>
    </w:p>
    <w:p w:rsidR="006B2F04" w:rsidRPr="003E46AE" w:rsidRDefault="006B2F04" w:rsidP="006B2F04"/>
    <w:p w:rsidR="006B2F04" w:rsidRPr="003E46AE" w:rsidRDefault="006B2F04" w:rsidP="006B2F04"/>
    <w:p w:rsidR="006B2F04" w:rsidRPr="003E46AE" w:rsidRDefault="006B2F04" w:rsidP="006B2F04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6B2F04" w:rsidRPr="003E46AE" w:rsidRDefault="006B2F04" w:rsidP="006B2F04">
      <w:pPr>
        <w:jc w:val="center"/>
        <w:rPr>
          <w:b/>
          <w:bCs/>
        </w:rPr>
      </w:pPr>
    </w:p>
    <w:p w:rsidR="006B2F04" w:rsidRPr="003E46AE" w:rsidRDefault="006B2F04" w:rsidP="006B2F04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6B2F04" w:rsidRPr="003E46AE" w:rsidTr="002974C3">
        <w:tc>
          <w:tcPr>
            <w:tcW w:w="9450" w:type="dxa"/>
          </w:tcPr>
          <w:p w:rsidR="006B2F04" w:rsidRPr="003E46AE" w:rsidRDefault="006B2F04" w:rsidP="00305E53">
            <w:pPr>
              <w:bidi/>
            </w:pPr>
            <w:r>
              <w:rPr>
                <w:rtl/>
              </w:rPr>
              <w:t>1. اسم المؤسسة التعليمي</w:t>
            </w:r>
            <w:r>
              <w:rPr>
                <w:rFonts w:hint="cs"/>
                <w:rtl/>
              </w:rPr>
              <w:t xml:space="preserve">ة : </w:t>
            </w:r>
            <w:r w:rsidR="00305E53">
              <w:rPr>
                <w:rFonts w:hint="cs"/>
                <w:rtl/>
              </w:rPr>
              <w:t xml:space="preserve">       </w:t>
            </w:r>
            <w:bookmarkStart w:id="0" w:name="_GoBack"/>
            <w:bookmarkEnd w:id="0"/>
            <w:r>
              <w:rPr>
                <w:rFonts w:hint="cs"/>
                <w:rtl/>
              </w:rPr>
              <w:t xml:space="preserve">جامعة نجران                        </w:t>
            </w:r>
          </w:p>
          <w:p w:rsidR="006B2F04" w:rsidRPr="003E46AE" w:rsidRDefault="006B2F04" w:rsidP="002974C3">
            <w:pPr>
              <w:bidi/>
            </w:pPr>
            <w:r w:rsidRPr="003E46AE">
              <w:t xml:space="preserve">             </w:t>
            </w:r>
          </w:p>
        </w:tc>
      </w:tr>
      <w:tr w:rsidR="006B2F04" w:rsidRPr="003E46AE" w:rsidTr="002974C3">
        <w:tc>
          <w:tcPr>
            <w:tcW w:w="9450" w:type="dxa"/>
          </w:tcPr>
          <w:p w:rsidR="006B2F04" w:rsidRPr="003E46AE" w:rsidRDefault="006B2F04" w:rsidP="002974C3">
            <w:pPr>
              <w:bidi/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>
              <w:rPr>
                <w:rFonts w:hint="cs"/>
                <w:rtl/>
              </w:rPr>
              <w:t xml:space="preserve">  العلوم والآداب بشروره                               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 xml:space="preserve">  / الدراسات الإسلامية </w:t>
            </w:r>
          </w:p>
          <w:p w:rsidR="006B2F04" w:rsidRPr="003E46AE" w:rsidRDefault="006B2F04" w:rsidP="002974C3">
            <w:pPr>
              <w:bidi/>
            </w:pPr>
          </w:p>
        </w:tc>
      </w:tr>
    </w:tbl>
    <w:p w:rsidR="006B2F04" w:rsidRPr="003E46AE" w:rsidRDefault="006B2F04" w:rsidP="006B2F04"/>
    <w:p w:rsidR="006B2F04" w:rsidRPr="003E46AE" w:rsidRDefault="006B2F04" w:rsidP="006B2F04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3E46AE">
        <w:rPr>
          <w:rFonts w:ascii="Times New Roman" w:hAnsi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6B2F04" w:rsidRPr="003E46AE" w:rsidTr="002974C3">
        <w:tc>
          <w:tcPr>
            <w:tcW w:w="9450" w:type="dxa"/>
          </w:tcPr>
          <w:p w:rsidR="006B2F04" w:rsidRPr="003E46AE" w:rsidRDefault="006B2F04" w:rsidP="006B2F04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>1. اسم ورمز المقرر الدراسي</w:t>
            </w:r>
            <w:r w:rsidRPr="00F10644">
              <w:rPr>
                <w:b/>
                <w:rtl/>
              </w:rPr>
              <w:t xml:space="preserve">: </w:t>
            </w:r>
            <w:r>
              <w:rPr>
                <w:rFonts w:hint="cs"/>
                <w:b/>
                <w:sz w:val="28"/>
                <w:szCs w:val="28"/>
                <w:rtl/>
              </w:rPr>
              <w:t xml:space="preserve">التفسير(1) رمزه 141- </w:t>
            </w:r>
            <w:r w:rsidRPr="00F10644">
              <w:rPr>
                <w:rFonts w:hint="cs"/>
                <w:b/>
                <w:sz w:val="28"/>
                <w:szCs w:val="28"/>
                <w:rtl/>
              </w:rPr>
              <w:t xml:space="preserve"> قرأ-2</w:t>
            </w:r>
            <w:r w:rsidRPr="00F10644">
              <w:rPr>
                <w:rFonts w:hint="cs"/>
                <w:b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sz w:val="28"/>
                <w:szCs w:val="28"/>
                <w:rtl/>
              </w:rPr>
              <w:t xml:space="preserve"> الشعبة (279-280</w:t>
            </w:r>
            <w:r w:rsidRPr="00F10644">
              <w:rPr>
                <w:rFonts w:hint="cs"/>
                <w:b/>
                <w:sz w:val="28"/>
                <w:szCs w:val="28"/>
                <w:rtl/>
              </w:rPr>
              <w:t>)</w:t>
            </w:r>
            <w:r>
              <w:rPr>
                <w:rFonts w:hint="cs"/>
                <w:b/>
                <w:sz w:val="28"/>
                <w:szCs w:val="28"/>
                <w:rtl/>
              </w:rPr>
              <w:t xml:space="preserve"> </w:t>
            </w:r>
            <w:r w:rsidRPr="00F10644">
              <w:rPr>
                <w:rFonts w:hint="cs"/>
                <w:b/>
                <w:sz w:val="28"/>
                <w:szCs w:val="28"/>
                <w:rtl/>
              </w:rPr>
              <w:t xml:space="preserve"> .</w:t>
            </w:r>
          </w:p>
        </w:tc>
      </w:tr>
      <w:tr w:rsidR="006B2F04" w:rsidRPr="003E46AE" w:rsidTr="002974C3">
        <w:tc>
          <w:tcPr>
            <w:tcW w:w="9450" w:type="dxa"/>
          </w:tcPr>
          <w:p w:rsidR="006B2F04" w:rsidRPr="003E46AE" w:rsidRDefault="006B2F04" w:rsidP="006B2F04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>
              <w:rPr>
                <w:rFonts w:hint="cs"/>
                <w:b/>
                <w:rtl/>
              </w:rPr>
              <w:t xml:space="preserve"> ساعتان </w:t>
            </w:r>
            <w:r>
              <w:rPr>
                <w:b/>
                <w:rtl/>
              </w:rPr>
              <w:t>–</w:t>
            </w:r>
            <w:r>
              <w:rPr>
                <w:rFonts w:hint="cs"/>
                <w:b/>
                <w:rtl/>
              </w:rPr>
              <w:t xml:space="preserve"> لكل شعبه </w:t>
            </w:r>
          </w:p>
        </w:tc>
      </w:tr>
    </w:tbl>
    <w:p w:rsidR="006B2F04" w:rsidRPr="003E46AE" w:rsidRDefault="006B2F04" w:rsidP="00305E53">
      <w:pPr>
        <w:pStyle w:val="9"/>
        <w:bidi/>
        <w:jc w:val="both"/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305E53">
        <w:rPr>
          <w:rFonts w:ascii="Times New Roman" w:hAnsi="Times New Roman" w:hint="cs"/>
          <w:sz w:val="24"/>
          <w:szCs w:val="24"/>
          <w:rtl/>
        </w:rPr>
        <w:t>:</w:t>
      </w:r>
    </w:p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6B2F04" w:rsidRPr="003E46AE" w:rsidTr="002974C3">
        <w:tc>
          <w:tcPr>
            <w:tcW w:w="9450" w:type="dxa"/>
            <w:gridSpan w:val="3"/>
          </w:tcPr>
          <w:p w:rsidR="006B2F04" w:rsidRPr="003E46AE" w:rsidRDefault="006B2F04" w:rsidP="002974C3">
            <w:pPr>
              <w:bidi/>
              <w:rPr>
                <w:lang w:bidi="ar-EG"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6B2F04" w:rsidRPr="003E46AE" w:rsidTr="002974C3">
        <w:tc>
          <w:tcPr>
            <w:tcW w:w="6570" w:type="dxa"/>
            <w:shd w:val="clear" w:color="auto" w:fill="D9D9D9"/>
          </w:tcPr>
          <w:p w:rsidR="006B2F04" w:rsidRPr="003E46AE" w:rsidRDefault="006B2F04" w:rsidP="002974C3">
            <w:pPr>
              <w:jc w:val="center"/>
              <w:rPr>
                <w:b/>
                <w:bCs/>
                <w:lang w:val="fr-FR"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6B2F04" w:rsidRPr="003E46AE" w:rsidRDefault="006B2F04" w:rsidP="002974C3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6B2F04" w:rsidRPr="003E46AE" w:rsidRDefault="006B2F04" w:rsidP="002974C3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6B2F04" w:rsidRPr="003E46AE" w:rsidTr="002974C3">
        <w:tc>
          <w:tcPr>
            <w:tcW w:w="6570" w:type="dxa"/>
          </w:tcPr>
          <w:p w:rsidR="006B2F04" w:rsidRPr="003E46AE" w:rsidRDefault="006B2F04" w:rsidP="002974C3"/>
          <w:tbl>
            <w:tblPr>
              <w:bidiVisual/>
              <w:tblW w:w="88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64"/>
              <w:gridCol w:w="993"/>
              <w:gridCol w:w="1163"/>
            </w:tblGrid>
            <w:tr w:rsidR="006B2F04" w:rsidTr="002974C3">
              <w:trPr>
                <w:trHeight w:val="407"/>
              </w:trPr>
              <w:tc>
                <w:tcPr>
                  <w:tcW w:w="88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before="120" w:after="120" w:line="276" w:lineRule="auto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>مقدمة في علم التفسير ـ</w:t>
                  </w:r>
                  <w:proofErr w:type="spellStart"/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>نشأتة</w:t>
                  </w:r>
                  <w:proofErr w:type="spellEnd"/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 xml:space="preserve"> وتطوره</w:t>
                  </w:r>
                  <w:r>
                    <w:rPr>
                      <w:rFonts w:ascii="Arial" w:hAnsi="Arial"/>
                      <w:color w:val="000000"/>
                      <w:sz w:val="28"/>
                      <w:szCs w:val="28"/>
                      <w:rtl/>
                    </w:rPr>
                    <w:t xml:space="preserve"> .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before="120" w:line="276" w:lineRule="auto"/>
                    <w:rPr>
                      <w:sz w:val="28"/>
                      <w:szCs w:val="28"/>
                      <w:lang w:val="fr-FR" w:bidi="ar-EG"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  <w:lang w:bidi="ar-EG"/>
                    </w:rPr>
                    <w:t>تفسير الاستعاذة والبسملة وبيان الأحكام الشرعية المتعلقة بهما 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line="276" w:lineRule="auto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 xml:space="preserve">عدد </w:t>
                  </w:r>
                  <w:proofErr w:type="spellStart"/>
                  <w:r>
                    <w:rPr>
                      <w:sz w:val="28"/>
                      <w:szCs w:val="28"/>
                      <w:rtl/>
                      <w:lang w:bidi="ar-EG"/>
                    </w:rPr>
                    <w:t>الأساييع</w:t>
                  </w:r>
                  <w:proofErr w:type="spellEnd"/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line="276" w:lineRule="auto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 xml:space="preserve">ساعات التدريس 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  <w:lang w:bidi="ar-EG"/>
                    </w:rPr>
                    <w:t>تفسير سورة الفاتحة وبيان الأحكام المتعلقة بها.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  <w:lang w:bidi="ar-EG"/>
                    </w:rPr>
                    <w:t>مقدمة عن سورة البقرة وفضائلها و تفسيــــــــــر الآيات مـــــــــــن ( 1 - 5) منها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  <w:lang w:bidi="ar-EG"/>
                    </w:rPr>
                    <w:t xml:space="preserve">تفسير الآيات من(6ـــــــــــ10 ) من سورة البقرة </w:t>
                  </w:r>
                  <w:r>
                    <w:rPr>
                      <w:color w:val="FF0000"/>
                      <w:sz w:val="28"/>
                      <w:szCs w:val="28"/>
                      <w:rtl/>
                    </w:rPr>
                    <w:t xml:space="preserve"> 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  <w:lang w:bidi="ar-EG"/>
                    </w:rPr>
                    <w:t xml:space="preserve">تفسير الآيات من( </w:t>
                  </w:r>
                  <w:proofErr w:type="spellStart"/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  <w:lang w:bidi="ar-EG"/>
                    </w:rPr>
                    <w:t>اا</w:t>
                  </w:r>
                  <w:proofErr w:type="spellEnd"/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  <w:lang w:bidi="ar-EG"/>
                    </w:rPr>
                    <w:t xml:space="preserve"> ــــــ17) من سورة البقرة 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>تفسير الآيات من(18ــــ22) من سورة البقرة 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 xml:space="preserve">تفسير الآيات من(23-30) من سورة البقرة + </w:t>
                  </w:r>
                  <w:proofErr w:type="spellStart"/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>إختبار</w:t>
                  </w:r>
                  <w:proofErr w:type="spellEnd"/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 xml:space="preserve"> فصلى </w:t>
                  </w:r>
                  <w:r>
                    <w:rPr>
                      <w:rFonts w:ascii="Arial" w:hAnsi="Arial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>تفسير الآيات من(31-37) من سورة البقرة</w:t>
                  </w:r>
                  <w:r>
                    <w:rPr>
                      <w:rFonts w:ascii="Arial" w:hAnsi="Arial"/>
                      <w:color w:val="000000"/>
                      <w:sz w:val="28"/>
                      <w:szCs w:val="28"/>
                      <w:rtl/>
                    </w:rPr>
                    <w:t xml:space="preserve"> 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lastRenderedPageBreak/>
                    <w:t>تفسير الآيات من(38ــــــــ40) من سورة البقرة 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/>
                      <w:color w:val="000000"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>تفسير الآيات من(41ــــــ44) من سورة البقرة</w:t>
                  </w:r>
                  <w:r>
                    <w:rPr>
                      <w:color w:val="FF0000"/>
                      <w:sz w:val="28"/>
                      <w:szCs w:val="28"/>
                      <w:rtl/>
                    </w:rPr>
                    <w:t xml:space="preserve"> 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>تفسير الآيات من (263-270) من سورة البقرة + اختبار قصير- أول 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>تفسير الآيات من(271ـــــ274 ) من سورة البقرة 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 xml:space="preserve">تفسير الآيات من (ا ــــــ 4) من سورة آل عمران + اختبار قصير </w:t>
                  </w:r>
                  <w:proofErr w:type="spellStart"/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>ثانى</w:t>
                  </w:r>
                  <w:proofErr w:type="spellEnd"/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color w:val="000000"/>
                      <w:sz w:val="28"/>
                      <w:szCs w:val="28"/>
                      <w:rtl/>
                    </w:rPr>
                    <w:t>تفسير الآيات من(5 ـــ 9) من سورة آل عمران 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Pr="000B4756" w:rsidRDefault="006B2F04" w:rsidP="002974C3">
                  <w:pPr>
                    <w:bidi/>
                    <w:spacing w:after="200" w:line="216" w:lineRule="auto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0B4756">
                    <w:rPr>
                      <w:color w:val="FF0000"/>
                      <w:sz w:val="28"/>
                      <w:szCs w:val="28"/>
                      <w:rtl/>
                      <w:lang w:bidi="ar-EG"/>
                    </w:rPr>
                    <w:t>مجموع الأسابيع والساعات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2</w:t>
                  </w:r>
                </w:p>
              </w:tc>
            </w:tr>
            <w:tr w:rsidR="006B2F04" w:rsidTr="002974C3"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color w:val="FF0000"/>
                      <w:sz w:val="28"/>
                      <w:szCs w:val="28"/>
                      <w:lang w:bidi="ar-EG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15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F04" w:rsidRDefault="006B2F04" w:rsidP="002974C3">
                  <w:pPr>
                    <w:bidi/>
                    <w:spacing w:after="200" w:line="216" w:lineRule="auto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rtl/>
                      <w:lang w:bidi="ar-EG"/>
                    </w:rPr>
                    <w:t>30</w:t>
                  </w:r>
                </w:p>
              </w:tc>
            </w:tr>
          </w:tbl>
          <w:p w:rsidR="006B2F04" w:rsidRPr="003E46AE" w:rsidRDefault="006B2F04" w:rsidP="002974C3"/>
          <w:p w:rsidR="006B2F04" w:rsidRPr="003E46AE" w:rsidRDefault="006B2F04" w:rsidP="002974C3"/>
        </w:tc>
        <w:tc>
          <w:tcPr>
            <w:tcW w:w="1260" w:type="dxa"/>
          </w:tcPr>
          <w:p w:rsidR="006B2F04" w:rsidRDefault="006B2F04" w:rsidP="002974C3"/>
          <w:p w:rsidR="006B2F04" w:rsidRDefault="006B2F04" w:rsidP="002974C3">
            <w:r>
              <w:t xml:space="preserve">       </w:t>
            </w:r>
          </w:p>
          <w:p w:rsidR="006B2F04" w:rsidRDefault="006B2F04" w:rsidP="002974C3">
            <w:r>
              <w:t>2</w:t>
            </w:r>
          </w:p>
          <w:p w:rsidR="006B2F04" w:rsidRDefault="006B2F04" w:rsidP="002974C3">
            <w:pPr>
              <w:rPr>
                <w:rtl/>
              </w:rPr>
            </w:pP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>
            <w:r>
              <w:t xml:space="preserve">   </w:t>
            </w:r>
          </w:p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pPr>
              <w:rPr>
                <w:rtl/>
              </w:rPr>
            </w:pPr>
            <w:r>
              <w:t>2</w:t>
            </w:r>
          </w:p>
          <w:p w:rsidR="006B2F04" w:rsidRDefault="006B2F04" w:rsidP="002974C3"/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/>
          <w:p w:rsidR="006B2F04" w:rsidRPr="003E46AE" w:rsidRDefault="006B2F04" w:rsidP="002974C3">
            <w:r>
              <w:t>15</w:t>
            </w:r>
          </w:p>
        </w:tc>
        <w:tc>
          <w:tcPr>
            <w:tcW w:w="1620" w:type="dxa"/>
          </w:tcPr>
          <w:p w:rsidR="006B2F04" w:rsidRDefault="006B2F04" w:rsidP="002974C3"/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pPr>
              <w:rPr>
                <w:rtl/>
              </w:rPr>
            </w:pPr>
          </w:p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</w:t>
            </w:r>
            <w:r>
              <w:t>2</w:t>
            </w:r>
          </w:p>
          <w:p w:rsidR="006B2F04" w:rsidRDefault="006B2F04" w:rsidP="002974C3"/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 xml:space="preserve"> 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>
            <w:r>
              <w:t>2</w:t>
            </w:r>
          </w:p>
          <w:p w:rsidR="006B2F04" w:rsidRDefault="006B2F04" w:rsidP="002974C3"/>
          <w:p w:rsidR="006B2F04" w:rsidRDefault="006B2F04" w:rsidP="002974C3"/>
          <w:p w:rsidR="006B2F04" w:rsidRPr="003E46AE" w:rsidRDefault="006B2F04" w:rsidP="002974C3">
            <w:r>
              <w:t>30</w:t>
            </w:r>
          </w:p>
        </w:tc>
      </w:tr>
    </w:tbl>
    <w:p w:rsidR="006B2F04" w:rsidRPr="003E46AE" w:rsidRDefault="006B2F04" w:rsidP="006B2F04"/>
    <w:sectPr w:rsidR="006B2F04" w:rsidRPr="003E46AE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600" w:rsidRDefault="004E2600">
      <w:r>
        <w:separator/>
      </w:r>
    </w:p>
  </w:endnote>
  <w:endnote w:type="continuationSeparator" w:id="0">
    <w:p w:rsidR="004E2600" w:rsidRDefault="004E2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305E53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875FDA" w:rsidRPr="00CC2722">
      <w:rPr>
        <w:rFonts w:ascii="Calibri" w:hAnsi="Calibri"/>
        <w:sz w:val="20"/>
        <w:szCs w:val="20"/>
      </w:rPr>
      <w:t xml:space="preserve"> </w:t>
    </w:r>
    <w:r w:rsidR="00875FDA">
      <w:rPr>
        <w:rFonts w:ascii="Calibri" w:hAnsi="Calibri"/>
        <w:sz w:val="20"/>
        <w:szCs w:val="20"/>
      </w:rPr>
      <w:t>Form 5a_Course Specifications _SSRP_1 JULY 2013</w:t>
    </w:r>
    <w:r w:rsidR="00875FDA" w:rsidRPr="00CC2722">
      <w:rPr>
        <w:rFonts w:ascii="Calibri" w:hAnsi="Calibri"/>
        <w:sz w:val="20"/>
        <w:szCs w:val="20"/>
      </w:rPr>
      <w:tab/>
    </w:r>
    <w:r w:rsidR="00875FDA">
      <w:rPr>
        <w:rFonts w:ascii="Calibri" w:hAnsi="Calibri"/>
        <w:sz w:val="20"/>
        <w:szCs w:val="20"/>
      </w:rPr>
      <w:tab/>
    </w:r>
    <w:r w:rsidR="00875FDA" w:rsidRPr="00CC2722">
      <w:rPr>
        <w:rFonts w:ascii="Calibri" w:hAnsi="Calibri"/>
        <w:sz w:val="20"/>
        <w:szCs w:val="20"/>
      </w:rPr>
      <w:t xml:space="preserve">Page </w:t>
    </w:r>
    <w:r w:rsidR="00875FDA" w:rsidRPr="00CC2722">
      <w:rPr>
        <w:rFonts w:ascii="Calibri" w:hAnsi="Calibri"/>
        <w:sz w:val="20"/>
        <w:szCs w:val="20"/>
      </w:rPr>
      <w:fldChar w:fldCharType="begin"/>
    </w:r>
    <w:r w:rsidR="00875FDA" w:rsidRPr="00CC2722">
      <w:rPr>
        <w:rFonts w:ascii="Calibri" w:hAnsi="Calibri"/>
        <w:sz w:val="20"/>
        <w:szCs w:val="20"/>
      </w:rPr>
      <w:instrText xml:space="preserve"> PAGE   \* MERGEFORMAT </w:instrText>
    </w:r>
    <w:r w:rsidR="00875FDA" w:rsidRPr="00CC2722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2</w:t>
    </w:r>
    <w:r w:rsidR="00875FDA" w:rsidRPr="00CC2722">
      <w:rPr>
        <w:rFonts w:ascii="Calibri" w:hAnsi="Calibri"/>
        <w:sz w:val="20"/>
        <w:szCs w:val="20"/>
      </w:rPr>
      <w:fldChar w:fldCharType="end"/>
    </w:r>
  </w:p>
  <w:p w:rsidR="008C6EE8" w:rsidRDefault="004E260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600" w:rsidRDefault="004E2600">
      <w:r>
        <w:separator/>
      </w:r>
    </w:p>
  </w:footnote>
  <w:footnote w:type="continuationSeparator" w:id="0">
    <w:p w:rsidR="004E2600" w:rsidRDefault="004E2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4E2600">
    <w:pPr>
      <w:pStyle w:val="a4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875FDA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875FDA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875FDA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875FDA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875FDA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875FDA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875FDA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875FDA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62D"/>
    <w:multiLevelType w:val="hybridMultilevel"/>
    <w:tmpl w:val="1F0A02FC"/>
    <w:lvl w:ilvl="0" w:tplc="1CD2E8E4">
      <w:start w:val="1"/>
      <w:numFmt w:val="decimal"/>
      <w:lvlText w:val="%1-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2C1C03"/>
    <w:multiLevelType w:val="hybridMultilevel"/>
    <w:tmpl w:val="145431E6"/>
    <w:lvl w:ilvl="0" w:tplc="8296246E">
      <w:start w:val="1"/>
      <w:numFmt w:val="decimal"/>
      <w:lvlText w:val="%1-"/>
      <w:lvlJc w:val="left"/>
      <w:pPr>
        <w:ind w:left="5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CF140B"/>
    <w:multiLevelType w:val="hybridMultilevel"/>
    <w:tmpl w:val="F274E9C6"/>
    <w:lvl w:ilvl="0" w:tplc="B8EE2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B3CED"/>
    <w:multiLevelType w:val="hybridMultilevel"/>
    <w:tmpl w:val="53007950"/>
    <w:lvl w:ilvl="0" w:tplc="2774FF56">
      <w:start w:val="5"/>
      <w:numFmt w:val="bullet"/>
      <w:lvlText w:val="-"/>
      <w:lvlJc w:val="left"/>
      <w:pPr>
        <w:ind w:left="9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CF62EB"/>
    <w:multiLevelType w:val="hybridMultilevel"/>
    <w:tmpl w:val="047C7DF6"/>
    <w:lvl w:ilvl="0" w:tplc="A510F5B6">
      <w:start w:val="1"/>
      <w:numFmt w:val="decimal"/>
      <w:lvlText w:val="%1-"/>
      <w:lvlJc w:val="left"/>
      <w:pPr>
        <w:ind w:left="5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B21C51"/>
    <w:multiLevelType w:val="hybridMultilevel"/>
    <w:tmpl w:val="F9EA2A42"/>
    <w:lvl w:ilvl="0" w:tplc="A5F0593E">
      <w:start w:val="1"/>
      <w:numFmt w:val="decimal"/>
      <w:lvlText w:val="%1-"/>
      <w:lvlJc w:val="left"/>
      <w:pPr>
        <w:ind w:left="70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0B312D"/>
    <w:multiLevelType w:val="hybridMultilevel"/>
    <w:tmpl w:val="041AA45C"/>
    <w:lvl w:ilvl="0" w:tplc="13D2DEDA">
      <w:start w:val="2"/>
      <w:numFmt w:val="bullet"/>
      <w:lvlText w:val="-"/>
      <w:lvlJc w:val="left"/>
      <w:pPr>
        <w:ind w:left="7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C475B2"/>
    <w:multiLevelType w:val="hybridMultilevel"/>
    <w:tmpl w:val="810ADB36"/>
    <w:lvl w:ilvl="0" w:tplc="35CE9354">
      <w:start w:val="1"/>
      <w:numFmt w:val="decimal"/>
      <w:lvlText w:val="%1-"/>
      <w:lvlJc w:val="left"/>
      <w:pPr>
        <w:ind w:left="720" w:hanging="360"/>
      </w:pPr>
      <w:rPr>
        <w:lang w:bidi="ar-S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8F7115"/>
    <w:multiLevelType w:val="hybridMultilevel"/>
    <w:tmpl w:val="53F696F0"/>
    <w:lvl w:ilvl="0" w:tplc="C1349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57A5D"/>
    <w:multiLevelType w:val="hybridMultilevel"/>
    <w:tmpl w:val="458A44D4"/>
    <w:lvl w:ilvl="0" w:tplc="D1ECEA6E">
      <w:start w:val="1"/>
      <w:numFmt w:val="decimal"/>
      <w:lvlText w:val="%1-"/>
      <w:lvlJc w:val="left"/>
      <w:pPr>
        <w:ind w:left="1230" w:hanging="360"/>
      </w:pPr>
      <w:rPr>
        <w:rFonts w:ascii="Traditional Arabic" w:hAnsi="Traditional Arabic" w:cs="Traditional Arabic" w:hint="default"/>
        <w:b/>
        <w:color w:val="auto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E42947"/>
    <w:multiLevelType w:val="hybridMultilevel"/>
    <w:tmpl w:val="7A069D00"/>
    <w:lvl w:ilvl="0" w:tplc="CBD0922E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C66222"/>
    <w:multiLevelType w:val="hybridMultilevel"/>
    <w:tmpl w:val="F77E5142"/>
    <w:lvl w:ilvl="0" w:tplc="2A72D8E2">
      <w:start w:val="1"/>
      <w:numFmt w:val="decimal"/>
      <w:lvlText w:val="%1-"/>
      <w:lvlJc w:val="left"/>
      <w:pPr>
        <w:ind w:left="5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FA4382"/>
    <w:multiLevelType w:val="hybridMultilevel"/>
    <w:tmpl w:val="F2487A74"/>
    <w:lvl w:ilvl="0" w:tplc="603C4D82">
      <w:start w:val="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4164B5"/>
    <w:multiLevelType w:val="hybridMultilevel"/>
    <w:tmpl w:val="54F6E9C2"/>
    <w:lvl w:ilvl="0" w:tplc="F1C84520">
      <w:start w:val="1"/>
      <w:numFmt w:val="decimal"/>
      <w:lvlText w:val="%1-"/>
      <w:lvlJc w:val="left"/>
      <w:pPr>
        <w:ind w:left="5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F04"/>
    <w:rsid w:val="001B2BE9"/>
    <w:rsid w:val="00305E53"/>
    <w:rsid w:val="004E2600"/>
    <w:rsid w:val="006B2F04"/>
    <w:rsid w:val="00875FDA"/>
    <w:rsid w:val="00C4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6B2F0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6B2F04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6B2F0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6B2F04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6B2F04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6B2F04"/>
    <w:rPr>
      <w:rFonts w:ascii="Cambria" w:eastAsia="Times New Roman" w:hAnsi="Cambria" w:cs="Times New Roman"/>
    </w:rPr>
  </w:style>
  <w:style w:type="paragraph" w:styleId="a3">
    <w:name w:val="footer"/>
    <w:basedOn w:val="a"/>
    <w:link w:val="Char"/>
    <w:uiPriority w:val="99"/>
    <w:rsid w:val="006B2F04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6B2F04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header"/>
    <w:basedOn w:val="a"/>
    <w:link w:val="Char0"/>
    <w:uiPriority w:val="99"/>
    <w:semiHidden/>
    <w:unhideWhenUsed/>
    <w:rsid w:val="006B2F04"/>
    <w:pPr>
      <w:tabs>
        <w:tab w:val="center" w:pos="4320"/>
        <w:tab w:val="right" w:pos="8640"/>
      </w:tabs>
    </w:pPr>
  </w:style>
  <w:style w:type="character" w:customStyle="1" w:styleId="Char0">
    <w:name w:val="رأس الصفحة Char"/>
    <w:basedOn w:val="a0"/>
    <w:link w:val="a4"/>
    <w:uiPriority w:val="99"/>
    <w:semiHidden/>
    <w:rsid w:val="006B2F04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6B2F04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6B2F04"/>
    <w:rPr>
      <w:rFonts w:ascii="Calibri" w:eastAsia="Calibri" w:hAnsi="Calibri" w:cs="Times New Roman"/>
      <w:sz w:val="16"/>
      <w:szCs w:val="16"/>
    </w:rPr>
  </w:style>
  <w:style w:type="character" w:customStyle="1" w:styleId="hps">
    <w:name w:val="hps"/>
    <w:rsid w:val="006B2F04"/>
  </w:style>
  <w:style w:type="character" w:customStyle="1" w:styleId="Char1">
    <w:name w:val=" سرد الفقرات Char"/>
    <w:link w:val="a5"/>
    <w:uiPriority w:val="34"/>
    <w:locked/>
    <w:rsid w:val="006B2F04"/>
    <w:rPr>
      <w:rFonts w:cs="Calibri"/>
    </w:rPr>
  </w:style>
  <w:style w:type="paragraph" w:styleId="a5">
    <w:name w:val="List Paragraph"/>
    <w:basedOn w:val="a"/>
    <w:link w:val="Char1"/>
    <w:uiPriority w:val="34"/>
    <w:qFormat/>
    <w:rsid w:val="006B2F04"/>
    <w:pPr>
      <w:bidi/>
      <w:spacing w:after="200" w:line="276" w:lineRule="auto"/>
      <w:ind w:left="720"/>
      <w:contextualSpacing/>
    </w:pPr>
    <w:rPr>
      <w:rFonts w:asciiTheme="minorHAnsi" w:eastAsiaTheme="minorHAnsi" w:hAnsiTheme="minorHAnsi" w:cs="Calibri"/>
      <w:sz w:val="22"/>
      <w:szCs w:val="22"/>
    </w:rPr>
  </w:style>
  <w:style w:type="character" w:styleId="Hyperlink">
    <w:name w:val="Hyperlink"/>
    <w:uiPriority w:val="99"/>
    <w:semiHidden/>
    <w:unhideWhenUsed/>
    <w:rsid w:val="006B2F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3</cp:revision>
  <dcterms:created xsi:type="dcterms:W3CDTF">2016-10-23T16:49:00Z</dcterms:created>
  <dcterms:modified xsi:type="dcterms:W3CDTF">2016-10-30T08:50:00Z</dcterms:modified>
</cp:coreProperties>
</file>